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0D" w:rsidRPr="00EF701B" w:rsidRDefault="00E32D0D" w:rsidP="00E3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E32D0D" w:rsidRDefault="00E32D0D" w:rsidP="00E32D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Pr="00455F05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32D0D" w:rsidRPr="00455F05" w:rsidRDefault="00E32D0D" w:rsidP="00E32D0D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E32D0D" w:rsidRDefault="00E32D0D" w:rsidP="00E32D0D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E32D0D" w:rsidRPr="00455F05" w:rsidRDefault="00E32D0D" w:rsidP="00E32D0D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E32D0D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E32D0D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E32D0D" w:rsidRDefault="00E32D0D" w:rsidP="00E3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E32D0D" w:rsidRPr="00455F05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2D0D" w:rsidRDefault="00E32D0D" w:rsidP="00E32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E32D0D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E32D0D" w:rsidRDefault="00E32D0D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E32D0D" w:rsidRPr="00454065" w:rsidRDefault="00E32D0D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E32D0D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E32D0D" w:rsidRPr="00EA3A96" w:rsidRDefault="00E32D0D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32D0D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E32D0D" w:rsidRPr="00454065" w:rsidRDefault="00E32D0D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D0D" w:rsidRDefault="00E32D0D" w:rsidP="00E32D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0D" w:rsidRPr="00455F05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E32D0D" w:rsidRDefault="00E32D0D" w:rsidP="00E32D0D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20C6" w:rsidRDefault="000B06B6" w:rsidP="00500591">
      <w:pPr>
        <w:widowControl w:val="0"/>
        <w:shd w:val="clear" w:color="auto" w:fill="FFFFFF"/>
        <w:spacing w:before="356" w:after="0" w:line="367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620C6" w:rsidRDefault="009620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620C6" w:rsidRDefault="00962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0591" w:rsidRDefault="0050059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620C6" w:rsidRDefault="000B0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32D0D" w:rsidRDefault="00E32D0D" w:rsidP="00E32D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D0D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D0D" w:rsidRPr="00326952" w:rsidRDefault="00E32D0D" w:rsidP="00E32D0D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0C6" w:rsidRDefault="000B06B6" w:rsidP="00E3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9620C6" w:rsidRDefault="000B06B6" w:rsidP="00E3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9620C6" w:rsidRDefault="000B06B6" w:rsidP="00E32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D0D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9620C6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9620C6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9620C6" w:rsidRPr="00BF5AAB" w:rsidRDefault="000B0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используется как язык программирования крупными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корпорациями, 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такими как </w:t>
      </w:r>
      <w:proofErr w:type="spellStart"/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2D0D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B06B6" w:rsidRPr="00BF5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06B6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="00762C40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6 и 7</w:t>
      </w:r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40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0B06B6"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E32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AAB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—Обучающие: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представление об основных элементах программирования;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575CC7" w:rsidRDefault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 собственные результаты, корректировать дальнейшую деятельность по программированию;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 педагогом помощи при возникновении затруднения;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 безопасности, особенностями организации деятельности и предлагаемым планом работы на текущий год;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 методами работы в зависимости от темы занятия;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детям предлагается работать над моделированием по определенной теме. Занятие содействует развитию творческого воображения учащихся;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 свободу в выборе направления работы, не ограниченного определенной тематикой. Учащиеся, участвующие в работе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 учебных задач;</w:t>
      </w:r>
    </w:p>
    <w:p w:rsidR="00575CC7" w:rsidRDefault="00575CC7" w:rsidP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 может проходить в виде мини-выставок, просмотров творческих работ и презентаций.</w:t>
      </w:r>
    </w:p>
    <w:p w:rsidR="00575CC7" w:rsidRDefault="00575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911" w:rsidTr="00D0174A">
        <w:tc>
          <w:tcPr>
            <w:tcW w:w="709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CA4911" w:rsidRPr="000B06B6" w:rsidRDefault="00CA4911" w:rsidP="00CA4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bottom"/>
          </w:tcPr>
          <w:p w:rsidR="00CA4911" w:rsidRPr="000B06B6" w:rsidRDefault="00CA4911" w:rsidP="00CA4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CA4911" w:rsidRPr="000B06B6" w:rsidRDefault="00CA4911" w:rsidP="00CA4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B06B6" w:rsidP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6527B9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 ID</w:t>
            </w: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992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данных на языке Python. </w:t>
            </w:r>
          </w:p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отладка программ в среде</w:t>
            </w:r>
          </w:p>
        </w:tc>
        <w:tc>
          <w:tcPr>
            <w:tcW w:w="992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992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 Типы данных</w:t>
            </w:r>
          </w:p>
        </w:tc>
        <w:tc>
          <w:tcPr>
            <w:tcW w:w="992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324DDB">
        <w:tc>
          <w:tcPr>
            <w:tcW w:w="709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324DDB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24DDB" w:rsidRPr="000B06B6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24DDB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4DDB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0B06B6" w:rsidRDefault="000B06B6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0B06B6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CA4911">
        <w:tc>
          <w:tcPr>
            <w:tcW w:w="709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CA4911" w:rsidRPr="000B06B6" w:rsidRDefault="00CA4911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A4911" w:rsidRPr="000B06B6" w:rsidRDefault="00CA4911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A4911" w:rsidRPr="000B06B6" w:rsidRDefault="00CA4911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B06B6" w:rsidTr="00FE3AB8">
        <w:tc>
          <w:tcPr>
            <w:tcW w:w="709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условий</w:t>
            </w:r>
          </w:p>
        </w:tc>
        <w:tc>
          <w:tcPr>
            <w:tcW w:w="992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циклические алгоритмы</w:t>
            </w:r>
          </w:p>
        </w:tc>
        <w:tc>
          <w:tcPr>
            <w:tcW w:w="992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A4911">
        <w:tc>
          <w:tcPr>
            <w:tcW w:w="709" w:type="dxa"/>
          </w:tcPr>
          <w:p w:rsidR="00CA4911" w:rsidRPr="00F51DCC" w:rsidRDefault="00CA4911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CA4911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встроенных функций</w:t>
            </w:r>
          </w:p>
        </w:tc>
        <w:tc>
          <w:tcPr>
            <w:tcW w:w="992" w:type="dxa"/>
          </w:tcPr>
          <w:p w:rsidR="00CA4911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A4911" w:rsidRPr="000B06B6" w:rsidRDefault="00CA4911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A4911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4911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A4911">
        <w:tc>
          <w:tcPr>
            <w:tcW w:w="709" w:type="dxa"/>
          </w:tcPr>
          <w:p w:rsidR="00CA4911" w:rsidRPr="00F51DCC" w:rsidRDefault="00CA4911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CA4911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Рекурсия</w:t>
            </w:r>
          </w:p>
        </w:tc>
        <w:tc>
          <w:tcPr>
            <w:tcW w:w="992" w:type="dxa"/>
          </w:tcPr>
          <w:p w:rsidR="00CA4911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A4911" w:rsidRPr="000B06B6" w:rsidRDefault="00CA4911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A4911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4911" w:rsidRPr="00F51DCC" w:rsidRDefault="00CA491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06B6">
        <w:tc>
          <w:tcPr>
            <w:tcW w:w="709" w:type="dxa"/>
          </w:tcPr>
          <w:p w:rsidR="000B06B6" w:rsidRDefault="000B06B6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модулей</w:t>
            </w:r>
          </w:p>
        </w:tc>
        <w:tc>
          <w:tcPr>
            <w:tcW w:w="992" w:type="dxa"/>
          </w:tcPr>
          <w:p w:rsidR="000B06B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B06B6" w:rsidRPr="000B06B6" w:rsidRDefault="00BF5AAB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B06B6">
        <w:tc>
          <w:tcPr>
            <w:tcW w:w="709" w:type="dxa"/>
          </w:tcPr>
          <w:p w:rsidR="000B06B6" w:rsidRPr="00F51DCC" w:rsidRDefault="000B06B6" w:rsidP="008D37B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0B06B6" w:rsidRPr="00CA4911" w:rsidRDefault="000B06B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с модулем </w:t>
            </w:r>
            <w:proofErr w:type="spellStart"/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992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B06B6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B06B6" w:rsidRPr="00F51DCC" w:rsidRDefault="006527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1DCC">
        <w:tc>
          <w:tcPr>
            <w:tcW w:w="709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F51DCC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51DCC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F51DCC" w:rsidRPr="000B06B6" w:rsidRDefault="000B06B6" w:rsidP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0B06B6" w:rsidTr="00784F73">
        <w:tc>
          <w:tcPr>
            <w:tcW w:w="709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0B06B6" w:rsidRPr="000B06B6" w:rsidRDefault="00BF5AAB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0B06B6" w:rsidRPr="000B06B6" w:rsidRDefault="000B06B6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F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bottom"/>
          </w:tcPr>
          <w:p w:rsidR="000B06B6" w:rsidRPr="000B06B6" w:rsidRDefault="000B06B6" w:rsidP="000B06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6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F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B06B6" w:rsidRPr="00F51DCC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6527B9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6527B9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 в ID</w:t>
      </w:r>
      <w:r>
        <w:rPr>
          <w:rFonts w:ascii="Times New Roman" w:eastAsia="Times New Roman" w:hAnsi="Times New Roman" w:cs="Times New Roman"/>
          <w:sz w:val="24"/>
          <w:szCs w:val="24"/>
        </w:rPr>
        <w:t>E: окно программы и окно консоли. Сравнение этих окон и их возможностей.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6527B9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 ID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1.2. Вывод данных на языке Python. Ввод и отладка программ в среде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Правила синтаксиса Python: правило начала, правило порядка, правило регистра. Понятие функции.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«Символьная графика». Создание определённого рисунка с помощью символов. Отработка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1.3. Переменные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«переменная». Правила именования переменных в языке Python. Оператор присваивания.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данном проекте отрабатывается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(), с помощью которой становится возможным ввести свои данные в программу и отобразить их.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1.4. Выражения. Типы данных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Арифметические операции с помощью математических операторов +, -, *, /. Порядок выполнения операций. Понятие «выражение», «типы данных».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При написании данной программы отрабатываются математические операторы 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1.5. Строки</w:t>
      </w:r>
    </w:p>
    <w:p w:rsidR="00324DDB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«строка». Создание строк. Переменные внутри строк. Операции со строками. 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1.6. Списки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«Любимые вещи»: создание списка любимых развлечений и любимых лакомств. </w:t>
      </w:r>
    </w:p>
    <w:p w:rsidR="009620C6" w:rsidRPr="00B956DF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A4911">
        <w:rPr>
          <w:rFonts w:ascii="Times New Roman" w:eastAsia="Times New Roman" w:hAnsi="Times New Roman" w:cs="Times New Roman"/>
          <w:b/>
          <w:i/>
          <w:sz w:val="24"/>
          <w:szCs w:val="24"/>
        </w:rPr>
        <w:t>Множества</w:t>
      </w:r>
      <w:r w:rsidR="00B956DF" w:rsidRP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4911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0B06B6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="000B06B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>Операции над множествами, сравнение двух множеств.</w:t>
      </w:r>
    </w:p>
    <w:p w:rsidR="009620C6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 множествами.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2.2. Объединение условий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Логические операторы: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Порядок выполнения операций. Переменные без значения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«Калькулятор»: создание приложения по определенным условиям.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2.3.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Практика. Проект «Таблица умножения»: создание приложения по определенным условиям.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2.4.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«Бомба взорвалась!». Написание программы по определенным условиям.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2.5. Решение задач на циклические алгоритмы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Виды циклов и их конструкции.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на применение циклов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2.6. Применение функций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2.7. Использование встроенных функций</w:t>
      </w:r>
    </w:p>
    <w:p w:rsidR="009620C6" w:rsidRPr="00500591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abs,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dir,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exec, float,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, max, min, range, sum.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2.8. Рекурсия</w:t>
      </w:r>
    </w:p>
    <w:p w:rsidR="000B06B6" w:rsidRDefault="000B06B6" w:rsidP="000B06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Теория. Определение рекурсии, принцип работы. Факториал и число сочетаний.</w:t>
      </w:r>
    </w:p>
    <w:p w:rsidR="000B06B6" w:rsidRPr="000B06B6" w:rsidRDefault="000B06B6" w:rsidP="000B06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Практика. Решение задач на рекурсию.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2.9. Применение модулей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«модуль». Импортирование модуля в программу. Полезные модули: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B6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применение модулей.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2.10. Графика с модулем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tkinter</w:t>
      </w:r>
      <w:proofErr w:type="spell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Модуль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возможности.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«Анимация»: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на холсте и программирование анимации.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Итоговый проект.</w:t>
      </w:r>
    </w:p>
    <w:p w:rsidR="000D12A9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Разработка собственного 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Кадровые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Перечень рекомендуемых источников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B06B6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575CC7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1F" w:rsidRDefault="00A6031F" w:rsidP="00575CC7">
      <w:pPr>
        <w:spacing w:after="0" w:line="240" w:lineRule="auto"/>
      </w:pPr>
      <w:r>
        <w:separator/>
      </w:r>
    </w:p>
  </w:endnote>
  <w:endnote w:type="continuationSeparator" w:id="0">
    <w:p w:rsidR="00A6031F" w:rsidRDefault="00A6031F" w:rsidP="0057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75CC7" w:rsidRPr="00575CC7" w:rsidRDefault="00CC1DD5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575CC7">
          <w:rPr>
            <w:rFonts w:ascii="Times New Roman" w:hAnsi="Times New Roman" w:cs="Times New Roman"/>
            <w:sz w:val="20"/>
          </w:rPr>
          <w:fldChar w:fldCharType="begin"/>
        </w:r>
        <w:r w:rsidR="00575CC7" w:rsidRPr="00575CC7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575CC7">
          <w:rPr>
            <w:rFonts w:ascii="Times New Roman" w:hAnsi="Times New Roman" w:cs="Times New Roman"/>
            <w:sz w:val="20"/>
          </w:rPr>
          <w:fldChar w:fldCharType="separate"/>
        </w:r>
        <w:r w:rsidR="005F338C">
          <w:rPr>
            <w:rFonts w:ascii="Times New Roman" w:hAnsi="Times New Roman" w:cs="Times New Roman"/>
            <w:noProof/>
            <w:sz w:val="20"/>
          </w:rPr>
          <w:t>8</w:t>
        </w:r>
        <w:r w:rsidRPr="00575CC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75CC7" w:rsidRDefault="00575C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1F" w:rsidRDefault="00A6031F" w:rsidP="00575CC7">
      <w:pPr>
        <w:spacing w:after="0" w:line="240" w:lineRule="auto"/>
      </w:pPr>
      <w:r>
        <w:separator/>
      </w:r>
    </w:p>
  </w:footnote>
  <w:footnote w:type="continuationSeparator" w:id="0">
    <w:p w:rsidR="00A6031F" w:rsidRDefault="00A6031F" w:rsidP="0057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047D1"/>
    <w:rsid w:val="000B06B6"/>
    <w:rsid w:val="000D12A9"/>
    <w:rsid w:val="00324DDB"/>
    <w:rsid w:val="00493AB2"/>
    <w:rsid w:val="00500591"/>
    <w:rsid w:val="005513B5"/>
    <w:rsid w:val="00575CC7"/>
    <w:rsid w:val="005F338C"/>
    <w:rsid w:val="0063539B"/>
    <w:rsid w:val="006527B9"/>
    <w:rsid w:val="0071556B"/>
    <w:rsid w:val="00762C40"/>
    <w:rsid w:val="0077226B"/>
    <w:rsid w:val="0080510D"/>
    <w:rsid w:val="009620C6"/>
    <w:rsid w:val="00995EAC"/>
    <w:rsid w:val="00A6031F"/>
    <w:rsid w:val="00B956DF"/>
    <w:rsid w:val="00BF5AAB"/>
    <w:rsid w:val="00CA4911"/>
    <w:rsid w:val="00CC1DD5"/>
    <w:rsid w:val="00D56116"/>
    <w:rsid w:val="00E32D0D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semiHidden/>
    <w:unhideWhenUsed/>
    <w:rsid w:val="000B06B6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32D0D"/>
  </w:style>
  <w:style w:type="paragraph" w:styleId="ab">
    <w:name w:val="header"/>
    <w:basedOn w:val="a"/>
    <w:link w:val="ac"/>
    <w:uiPriority w:val="99"/>
    <w:semiHidden/>
    <w:unhideWhenUsed/>
    <w:rsid w:val="0057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5CC7"/>
  </w:style>
  <w:style w:type="paragraph" w:styleId="ad">
    <w:name w:val="footer"/>
    <w:basedOn w:val="a"/>
    <w:link w:val="ae"/>
    <w:uiPriority w:val="99"/>
    <w:unhideWhenUsed/>
    <w:rsid w:val="0057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5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185B03-6DCE-45EA-9473-CE2D8B3A9D29}"/>
</file>

<file path=customXml/itemProps3.xml><?xml version="1.0" encoding="utf-8"?>
<ds:datastoreItem xmlns:ds="http://schemas.openxmlformats.org/officeDocument/2006/customXml" ds:itemID="{55208CC0-B10C-4DE4-BDBB-A566C862EBA9}"/>
</file>

<file path=customXml/itemProps4.xml><?xml version="1.0" encoding="utf-8"?>
<ds:datastoreItem xmlns:ds="http://schemas.openxmlformats.org/officeDocument/2006/customXml" ds:itemID="{5BDF7B9A-DFB1-4F13-99D6-E9BA7FEFD297}"/>
</file>

<file path=customXml/itemProps5.xml><?xml version="1.0" encoding="utf-8"?>
<ds:datastoreItem xmlns:ds="http://schemas.openxmlformats.org/officeDocument/2006/customXml" ds:itemID="{1BF3C5B7-C556-4AC4-A60C-7B1A2EBC6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2021-09-05T20:54:00Z</dcterms:created>
  <dcterms:modified xsi:type="dcterms:W3CDTF">2021-09-05T20:54:00Z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